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68A0"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9408A">
        <w:rPr>
          <w:rFonts w:ascii="Times New Roman" w:eastAsia="Times New Roman" w:hAnsi="Times New Roman" w:cs="Times New Roman"/>
          <w:noProof/>
          <w:kern w:val="0"/>
        </w:rPr>
        <w:pict w14:anchorId="6B9D744D">
          <v:rect id="_x0000_i1043" alt="" style="width:468pt;height:.05pt;mso-width-percent:0;mso-height-percent:0;mso-width-percent:0;mso-height-percent:0" o:hralign="center" o:hrstd="t" o:hr="t" fillcolor="#a0a0a0" stroked="f"/>
        </w:pict>
      </w:r>
    </w:p>
    <w:p w14:paraId="4CECBA16" w14:textId="19D57572" w:rsidR="00451A6D" w:rsidRPr="00451A6D" w:rsidRDefault="00451A6D" w:rsidP="00451A6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51A6D">
        <w:rPr>
          <w:rFonts w:ascii="Apple Color Emoji" w:eastAsia="Times New Roman" w:hAnsi="Apple Color Emoji" w:cs="Apple Color Emoji"/>
          <w:b/>
          <w:bCs/>
          <w:kern w:val="0"/>
          <w:sz w:val="27"/>
          <w:szCs w:val="27"/>
          <w14:ligatures w14:val="none"/>
        </w:rPr>
        <w:t>🔒</w:t>
      </w:r>
      <w:r w:rsidRPr="00451A6D">
        <w:rPr>
          <w:rFonts w:ascii="Times New Roman" w:eastAsia="Times New Roman" w:hAnsi="Times New Roman" w:cs="Times New Roman"/>
          <w:b/>
          <w:bCs/>
          <w:kern w:val="0"/>
          <w:sz w:val="27"/>
          <w:szCs w:val="27"/>
          <w14:ligatures w14:val="none"/>
        </w:rPr>
        <w:t xml:space="preserve"> Anonymized Interview Transcript</w:t>
      </w:r>
      <w:r>
        <w:rPr>
          <w:rFonts w:ascii="Times New Roman" w:eastAsia="Times New Roman" w:hAnsi="Times New Roman" w:cs="Times New Roman"/>
          <w:b/>
          <w:bCs/>
          <w:kern w:val="0"/>
          <w:sz w:val="27"/>
          <w:szCs w:val="27"/>
          <w14:ligatures w14:val="none"/>
        </w:rPr>
        <w:t xml:space="preserve"> # 2</w:t>
      </w:r>
    </w:p>
    <w:p w14:paraId="30ABB06A"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kern w:val="0"/>
          <w14:ligatures w14:val="none"/>
        </w:rPr>
        <w:t>(Source: )</w:t>
      </w:r>
    </w:p>
    <w:p w14:paraId="459BA4DB"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Transcript</w:t>
      </w:r>
    </w:p>
    <w:p w14:paraId="7F1030EF"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00:00:00 – Speaker 2</w:t>
      </w:r>
      <w:r w:rsidRPr="00451A6D">
        <w:rPr>
          <w:rFonts w:ascii="Times New Roman" w:eastAsia="Times New Roman" w:hAnsi="Times New Roman" w:cs="Times New Roman"/>
          <w:kern w:val="0"/>
          <w14:ligatures w14:val="none"/>
        </w:rPr>
        <w:br/>
        <w:t>Talking.</w:t>
      </w:r>
    </w:p>
    <w:p w14:paraId="2B3236B0"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00:00:01 – Speaker 1</w:t>
      </w:r>
      <w:r w:rsidRPr="00451A6D">
        <w:rPr>
          <w:rFonts w:ascii="Times New Roman" w:eastAsia="Times New Roman" w:hAnsi="Times New Roman" w:cs="Times New Roman"/>
          <w:kern w:val="0"/>
          <w14:ligatures w14:val="none"/>
        </w:rPr>
        <w:br/>
        <w:t>Can you turn your mic off? That might help.</w:t>
      </w:r>
    </w:p>
    <w:p w14:paraId="4068CD23"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00:00:19 – Speaker 1</w:t>
      </w:r>
      <w:r w:rsidRPr="00451A6D">
        <w:rPr>
          <w:rFonts w:ascii="Times New Roman" w:eastAsia="Times New Roman" w:hAnsi="Times New Roman" w:cs="Times New Roman"/>
          <w:kern w:val="0"/>
          <w14:ligatures w14:val="none"/>
        </w:rPr>
        <w:br/>
        <w:t>I’ll start with a brief introduction to the project. We’re conducting global research across the Outward Bound network. One part involves a global outcomes survey, and another is a three-year study on character education—specifically how it is defined and adapted across different cultural contexts.</w:t>
      </w:r>
    </w:p>
    <w:p w14:paraId="0F929155"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kern w:val="0"/>
          <w14:ligatures w14:val="none"/>
        </w:rPr>
        <w:t>We’ll be doing case studies in several countries and also speaking with staff who have worked across multiple schools. You were recommended as someone with that kind of experience.</w:t>
      </w:r>
    </w:p>
    <w:p w14:paraId="04DE26A6"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kern w:val="0"/>
          <w14:ligatures w14:val="none"/>
        </w:rPr>
        <w:t>To start, could you tell us about your background—where you’ve worked, in what roles, and over what time periods?</w:t>
      </w:r>
    </w:p>
    <w:p w14:paraId="597D6DB1"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noProof/>
          <w:kern w:val="0"/>
        </w:rPr>
        <w:pict w14:anchorId="07871AAD">
          <v:rect id="_x0000_i1042" style="width:0;height:1.5pt" o:hralign="center" o:hrstd="t" o:hr="t" fillcolor="#a0a0a0" stroked="f"/>
        </w:pict>
      </w:r>
    </w:p>
    <w:p w14:paraId="3BE612C4"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00:04:14 – Speaker 2</w:t>
      </w:r>
      <w:r w:rsidRPr="00451A6D">
        <w:rPr>
          <w:rFonts w:ascii="Times New Roman" w:eastAsia="Times New Roman" w:hAnsi="Times New Roman" w:cs="Times New Roman"/>
          <w:kern w:val="0"/>
          <w14:ligatures w14:val="none"/>
        </w:rPr>
        <w:br/>
        <w:t>Thank you. I grew up in a small town where an Outward Bound school was located. I was aware of it but didn’t fully understand it until I participated in an instructor selection program in 2011.</w:t>
      </w:r>
    </w:p>
    <w:p w14:paraId="046ABF86"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kern w:val="0"/>
          <w14:ligatures w14:val="none"/>
        </w:rPr>
        <w:t>That’s when my journey began. I worked at that school from 2011 to 2016. During that time, I also participated in a staff exchange at another school in a different country for about three months. That experience had a big impact on me and motivated me to pursue international opportunities.</w:t>
      </w:r>
    </w:p>
    <w:p w14:paraId="0E4234C0"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kern w:val="0"/>
          <w14:ligatures w14:val="none"/>
        </w:rPr>
        <w:t>In 2016, I joined another Outward Bound school in a different country, where I worked in various roles including lead instructor, mentor instructor, and in-field assessor. I was heavily involved in training and staff development.</w:t>
      </w:r>
    </w:p>
    <w:p w14:paraId="1CEE5EA7"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kern w:val="0"/>
          <w14:ligatures w14:val="none"/>
        </w:rPr>
        <w:t>Through further exchange opportunities, I also worked briefly in another European school.</w:t>
      </w:r>
    </w:p>
    <w:p w14:paraId="7FB1E948"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kern w:val="0"/>
          <w14:ligatures w14:val="none"/>
        </w:rPr>
        <w:t>More recently, I joined a newer Outward Bound school in another country, where I now work as a senior instructor. My role includes program coordination, course design, staff supervision, and training.</w:t>
      </w:r>
    </w:p>
    <w:p w14:paraId="674F6D55"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9408A">
        <w:rPr>
          <w:rFonts w:ascii="Times New Roman" w:eastAsia="Times New Roman" w:hAnsi="Times New Roman" w:cs="Times New Roman"/>
          <w:noProof/>
          <w:kern w:val="0"/>
        </w:rPr>
        <w:lastRenderedPageBreak/>
        <w:pict w14:anchorId="5925EE76">
          <v:rect id="_x0000_i1041" alt="" style="width:468pt;height:.05pt;mso-width-percent:0;mso-height-percent:0;mso-width-percent:0;mso-height-percent:0" o:hralign="center" o:hrstd="t" o:hr="t" fillcolor="#a0a0a0" stroked="f"/>
        </w:pict>
      </w:r>
    </w:p>
    <w:p w14:paraId="6D225195"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00:14:22 – Speaker 3</w:t>
      </w:r>
      <w:r w:rsidRPr="00451A6D">
        <w:rPr>
          <w:rFonts w:ascii="Times New Roman" w:eastAsia="Times New Roman" w:hAnsi="Times New Roman" w:cs="Times New Roman"/>
          <w:kern w:val="0"/>
          <w14:ligatures w14:val="none"/>
        </w:rPr>
        <w:br/>
        <w:t>This is incredibly rich experience. Thank you.</w:t>
      </w:r>
    </w:p>
    <w:p w14:paraId="58A0BD0F"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9408A">
        <w:rPr>
          <w:rFonts w:ascii="Times New Roman" w:eastAsia="Times New Roman" w:hAnsi="Times New Roman" w:cs="Times New Roman"/>
          <w:noProof/>
          <w:kern w:val="0"/>
        </w:rPr>
        <w:pict w14:anchorId="75CD32AA">
          <v:rect id="_x0000_i1040" alt="" style="width:468pt;height:.05pt;mso-width-percent:0;mso-height-percent:0;mso-width-percent:0;mso-height-percent:0" o:hralign="center" o:hrstd="t" o:hr="t" fillcolor="#a0a0a0" stroked="f"/>
        </w:pict>
      </w:r>
    </w:p>
    <w:p w14:paraId="2981D2ED"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00:14:28 – Speaker 1</w:t>
      </w:r>
      <w:r w:rsidRPr="00451A6D">
        <w:rPr>
          <w:rFonts w:ascii="Times New Roman" w:eastAsia="Times New Roman" w:hAnsi="Times New Roman" w:cs="Times New Roman"/>
          <w:kern w:val="0"/>
          <w14:ligatures w14:val="none"/>
        </w:rPr>
        <w:br/>
        <w:t>Given your experience across multiple countries, what differences have you observed in how schools approach character development?</w:t>
      </w:r>
    </w:p>
    <w:p w14:paraId="748585D7"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9408A">
        <w:rPr>
          <w:rFonts w:ascii="Times New Roman" w:eastAsia="Times New Roman" w:hAnsi="Times New Roman" w:cs="Times New Roman"/>
          <w:noProof/>
          <w:kern w:val="0"/>
        </w:rPr>
        <w:pict w14:anchorId="262F1334">
          <v:rect id="_x0000_i1039" alt="" style="width:468pt;height:.05pt;mso-width-percent:0;mso-height-percent:0;mso-width-percent:0;mso-height-percent:0" o:hralign="center" o:hrstd="t" o:hr="t" fillcolor="#a0a0a0" stroked="f"/>
        </w:pict>
      </w:r>
    </w:p>
    <w:p w14:paraId="416C8EB4"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00:15:54 – Speaker 2</w:t>
      </w:r>
      <w:r w:rsidRPr="00451A6D">
        <w:rPr>
          <w:rFonts w:ascii="Times New Roman" w:eastAsia="Times New Roman" w:hAnsi="Times New Roman" w:cs="Times New Roman"/>
          <w:kern w:val="0"/>
          <w14:ligatures w14:val="none"/>
        </w:rPr>
        <w:br/>
        <w:t>There are strong similarities in overall goals—developing character through challenge, teamwork, and leadership.</w:t>
      </w:r>
    </w:p>
    <w:p w14:paraId="7CAB6422"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kern w:val="0"/>
          <w14:ligatures w14:val="none"/>
        </w:rPr>
        <w:t>However, differences emerge based on environment and context. For example, land-based programs dominate in some countries, while water-based programs are more central in others. These environmental factors shape how programs are designed.</w:t>
      </w:r>
    </w:p>
    <w:p w14:paraId="562D56E6"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kern w:val="0"/>
          <w14:ligatures w14:val="none"/>
        </w:rPr>
        <w:t>There are also differences in how outcomes are defined. Some schools have clearly articulated outcomes aligned to age groups, while others tailor outcomes more directly to client needs.</w:t>
      </w:r>
    </w:p>
    <w:p w14:paraId="246B9AA3"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9408A">
        <w:rPr>
          <w:rFonts w:ascii="Times New Roman" w:eastAsia="Times New Roman" w:hAnsi="Times New Roman" w:cs="Times New Roman"/>
          <w:noProof/>
          <w:kern w:val="0"/>
        </w:rPr>
        <w:pict w14:anchorId="3160C2E4">
          <v:rect id="_x0000_i1038" alt="" style="width:468pt;height:.05pt;mso-width-percent:0;mso-height-percent:0;mso-width-percent:0;mso-height-percent:0" o:hralign="center" o:hrstd="t" o:hr="t" fillcolor="#a0a0a0" stroked="f"/>
        </w:pict>
      </w:r>
    </w:p>
    <w:p w14:paraId="4F1813F7"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00:18:16 – Speaker 2</w:t>
      </w:r>
      <w:r w:rsidRPr="00451A6D">
        <w:rPr>
          <w:rFonts w:ascii="Times New Roman" w:eastAsia="Times New Roman" w:hAnsi="Times New Roman" w:cs="Times New Roman"/>
          <w:kern w:val="0"/>
          <w14:ligatures w14:val="none"/>
        </w:rPr>
        <w:br/>
        <w:t>In some contexts, outcomes are co-designed with clients—schools or organizations—based on what they want participants to gain. Programs are then tailored accordingly.</w:t>
      </w:r>
    </w:p>
    <w:p w14:paraId="69C2BFC6"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kern w:val="0"/>
          <w14:ligatures w14:val="none"/>
        </w:rPr>
        <w:t>However, outcomes are not always delivered in a linear way. Participants respond differently depending on group dynamics and individual experiences, so learning can emerge in unexpected ways.</w:t>
      </w:r>
    </w:p>
    <w:p w14:paraId="6F43EEFC"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noProof/>
          <w:kern w:val="0"/>
        </w:rPr>
        <w:pict w14:anchorId="06752558">
          <v:rect id="_x0000_i1037" style="width:0;height:1.5pt" o:hralign="center" o:hrstd="t" o:hr="t" fillcolor="#a0a0a0" stroked="f"/>
        </w:pict>
      </w:r>
    </w:p>
    <w:p w14:paraId="1C343482"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00:22:22 – Speaker 2</w:t>
      </w:r>
      <w:r w:rsidRPr="00451A6D">
        <w:rPr>
          <w:rFonts w:ascii="Times New Roman" w:eastAsia="Times New Roman" w:hAnsi="Times New Roman" w:cs="Times New Roman"/>
          <w:kern w:val="0"/>
          <w14:ligatures w14:val="none"/>
        </w:rPr>
        <w:br/>
        <w:t>There are also differences in organizational structure. Smaller schools tend to have simpler hierarchies, while larger schools have more specialized departments—operations, safety, training, marketing, and so on. These structures influence communication, staff development, and program delivery.</w:t>
      </w:r>
    </w:p>
    <w:p w14:paraId="19CF158D"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9408A">
        <w:rPr>
          <w:rFonts w:ascii="Times New Roman" w:eastAsia="Times New Roman" w:hAnsi="Times New Roman" w:cs="Times New Roman"/>
          <w:noProof/>
          <w:kern w:val="0"/>
        </w:rPr>
        <w:pict w14:anchorId="5C07AFAF">
          <v:rect id="_x0000_i1036" alt="" style="width:468pt;height:.05pt;mso-width-percent:0;mso-height-percent:0;mso-width-percent:0;mso-height-percent:0" o:hralign="center" o:hrstd="t" o:hr="t" fillcolor="#a0a0a0" stroked="f"/>
        </w:pict>
      </w:r>
    </w:p>
    <w:p w14:paraId="387A9026"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00:26:03 – Speaker 1</w:t>
      </w:r>
      <w:r w:rsidRPr="00451A6D">
        <w:rPr>
          <w:rFonts w:ascii="Times New Roman" w:eastAsia="Times New Roman" w:hAnsi="Times New Roman" w:cs="Times New Roman"/>
          <w:kern w:val="0"/>
          <w14:ligatures w14:val="none"/>
        </w:rPr>
        <w:br/>
        <w:t>Do you think program outcomes are influenced by the cultural context of each country?</w:t>
      </w:r>
    </w:p>
    <w:p w14:paraId="50F8D80C"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noProof/>
          <w:kern w:val="0"/>
        </w:rPr>
        <w:lastRenderedPageBreak/>
        <w:pict w14:anchorId="4EFA2313">
          <v:rect id="_x0000_i1035" style="width:0;height:1.5pt" o:hralign="center" o:hrstd="t" o:hr="t" fillcolor="#a0a0a0" stroked="f"/>
        </w:pict>
      </w:r>
    </w:p>
    <w:p w14:paraId="758520D1"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00:27:08 – Speaker 2</w:t>
      </w:r>
      <w:r w:rsidRPr="00451A6D">
        <w:rPr>
          <w:rFonts w:ascii="Times New Roman" w:eastAsia="Times New Roman" w:hAnsi="Times New Roman" w:cs="Times New Roman"/>
          <w:kern w:val="0"/>
          <w14:ligatures w14:val="none"/>
        </w:rPr>
        <w:br/>
        <w:t>Yes, but it varies. Outcomes are influenced by both organizational priorities and client needs.</w:t>
      </w:r>
    </w:p>
    <w:p w14:paraId="0F48F7AD"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kern w:val="0"/>
          <w14:ligatures w14:val="none"/>
        </w:rPr>
        <w:t>For example, some clients may prioritize leadership development or resilience, and programs are adapted to reflect that. However, outcomes are also shaped by participant experiences, which can differ widely.</w:t>
      </w:r>
    </w:p>
    <w:p w14:paraId="7D526429"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9408A">
        <w:rPr>
          <w:rFonts w:ascii="Times New Roman" w:eastAsia="Times New Roman" w:hAnsi="Times New Roman" w:cs="Times New Roman"/>
          <w:noProof/>
          <w:kern w:val="0"/>
        </w:rPr>
        <w:pict w14:anchorId="1B0C22D5">
          <v:rect id="_x0000_i1034" alt="" style="width:468pt;height:.05pt;mso-width-percent:0;mso-height-percent:0;mso-width-percent:0;mso-height-percent:0" o:hralign="center" o:hrstd="t" o:hr="t" fillcolor="#a0a0a0" stroked="f"/>
        </w:pict>
      </w:r>
    </w:p>
    <w:p w14:paraId="5CD98190"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00:30:36 – Speaker 1</w:t>
      </w:r>
      <w:r w:rsidRPr="00451A6D">
        <w:rPr>
          <w:rFonts w:ascii="Times New Roman" w:eastAsia="Times New Roman" w:hAnsi="Times New Roman" w:cs="Times New Roman"/>
          <w:kern w:val="0"/>
          <w14:ligatures w14:val="none"/>
        </w:rPr>
        <w:br/>
        <w:t>Did the process of character development feel different across the countries you worked in?</w:t>
      </w:r>
    </w:p>
    <w:p w14:paraId="1F4C5724"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noProof/>
          <w:kern w:val="0"/>
        </w:rPr>
        <w:pict w14:anchorId="272E6C24">
          <v:rect id="_x0000_i1033" style="width:0;height:1.5pt" o:hralign="center" o:hrstd="t" o:hr="t" fillcolor="#a0a0a0" stroked="f"/>
        </w:pict>
      </w:r>
    </w:p>
    <w:p w14:paraId="4EB7D426"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00:33:18 – Speaker 2</w:t>
      </w:r>
      <w:r w:rsidRPr="00451A6D">
        <w:rPr>
          <w:rFonts w:ascii="Times New Roman" w:eastAsia="Times New Roman" w:hAnsi="Times New Roman" w:cs="Times New Roman"/>
          <w:kern w:val="0"/>
          <w14:ligatures w14:val="none"/>
        </w:rPr>
        <w:br/>
        <w:t>There are similarities, but also differences influenced by culture and, in some cases, religion.</w:t>
      </w:r>
    </w:p>
    <w:p w14:paraId="7D5287FF"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kern w:val="0"/>
          <w14:ligatures w14:val="none"/>
        </w:rPr>
        <w:t>For example, certain activities or interactions may need to be adapted to respect cultural norms. In some contexts, participants may take longer to open up, which affects how instructors facilitate reflection and group dynamics.</w:t>
      </w:r>
    </w:p>
    <w:p w14:paraId="62384BCD"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9408A">
        <w:rPr>
          <w:rFonts w:ascii="Times New Roman" w:eastAsia="Times New Roman" w:hAnsi="Times New Roman" w:cs="Times New Roman"/>
          <w:noProof/>
          <w:kern w:val="0"/>
        </w:rPr>
        <w:pict w14:anchorId="0F12EACD">
          <v:rect id="_x0000_i1032" alt="" style="width:468pt;height:.05pt;mso-width-percent:0;mso-height-percent:0;mso-width-percent:0;mso-height-percent:0" o:hralign="center" o:hrstd="t" o:hr="t" fillcolor="#a0a0a0" stroked="f"/>
        </w:pict>
      </w:r>
    </w:p>
    <w:p w14:paraId="24C0F594"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00:37:07 – Speaker 2</w:t>
      </w:r>
      <w:r w:rsidRPr="00451A6D">
        <w:rPr>
          <w:rFonts w:ascii="Times New Roman" w:eastAsia="Times New Roman" w:hAnsi="Times New Roman" w:cs="Times New Roman"/>
          <w:kern w:val="0"/>
          <w14:ligatures w14:val="none"/>
        </w:rPr>
        <w:br/>
        <w:t>In some regions, participants are more reserved initially, so instructors use different teaching methods to help them engage. This might include journaling, metaphor-based reflection, or structured activities that gradually build confidence.</w:t>
      </w:r>
    </w:p>
    <w:p w14:paraId="1999FD25"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noProof/>
          <w:kern w:val="0"/>
        </w:rPr>
        <w:pict w14:anchorId="42CD8B54">
          <v:rect id="_x0000_i1031" style="width:0;height:1.5pt" o:hralign="center" o:hrstd="t" o:hr="t" fillcolor="#a0a0a0" stroked="f"/>
        </w:pict>
      </w:r>
    </w:p>
    <w:p w14:paraId="439127C4"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00:41:20 – Speaker 2</w:t>
      </w:r>
      <w:r w:rsidRPr="00451A6D">
        <w:rPr>
          <w:rFonts w:ascii="Times New Roman" w:eastAsia="Times New Roman" w:hAnsi="Times New Roman" w:cs="Times New Roman"/>
          <w:kern w:val="0"/>
          <w14:ligatures w14:val="none"/>
        </w:rPr>
        <w:br/>
        <w:t>For example, journaling allows participants to reflect privately before sharing. Metaphors—like comparing roles in a group to parts of a system—can help participants express ideas more comfortably.</w:t>
      </w:r>
    </w:p>
    <w:p w14:paraId="32AF744D"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9408A">
        <w:rPr>
          <w:rFonts w:ascii="Times New Roman" w:eastAsia="Times New Roman" w:hAnsi="Times New Roman" w:cs="Times New Roman"/>
          <w:noProof/>
          <w:kern w:val="0"/>
        </w:rPr>
        <w:pict w14:anchorId="20F41D95">
          <v:rect id="_x0000_i1030" alt="" style="width:468pt;height:.05pt;mso-width-percent:0;mso-height-percent:0;mso-width-percent:0;mso-height-percent:0" o:hralign="center" o:hrstd="t" o:hr="t" fillcolor="#a0a0a0" stroked="f"/>
        </w:pict>
      </w:r>
    </w:p>
    <w:p w14:paraId="100D8F9C"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00:45:22 – Speaker 1</w:t>
      </w:r>
      <w:r w:rsidRPr="00451A6D">
        <w:rPr>
          <w:rFonts w:ascii="Times New Roman" w:eastAsia="Times New Roman" w:hAnsi="Times New Roman" w:cs="Times New Roman"/>
          <w:kern w:val="0"/>
          <w14:ligatures w14:val="none"/>
        </w:rPr>
        <w:br/>
        <w:t>We’ve been discussing the idea of developing global training resources. Your experience suggests that cross-cultural facilitation skills are critical.</w:t>
      </w:r>
    </w:p>
    <w:p w14:paraId="734AFAC8"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9408A">
        <w:rPr>
          <w:rFonts w:ascii="Times New Roman" w:eastAsia="Times New Roman" w:hAnsi="Times New Roman" w:cs="Times New Roman"/>
          <w:noProof/>
          <w:kern w:val="0"/>
        </w:rPr>
        <w:pict w14:anchorId="1F817322">
          <v:rect id="_x0000_i1029" alt="" style="width:468pt;height:.05pt;mso-width-percent:0;mso-height-percent:0;mso-width-percent:0;mso-height-percent:0" o:hralign="center" o:hrstd="t" o:hr="t" fillcolor="#a0a0a0" stroked="f"/>
        </w:pict>
      </w:r>
    </w:p>
    <w:p w14:paraId="1E83C3D1"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lastRenderedPageBreak/>
        <w:t>00:47:20 – Speaker 1</w:t>
      </w:r>
      <w:r w:rsidRPr="00451A6D">
        <w:rPr>
          <w:rFonts w:ascii="Times New Roman" w:eastAsia="Times New Roman" w:hAnsi="Times New Roman" w:cs="Times New Roman"/>
          <w:kern w:val="0"/>
          <w14:ligatures w14:val="none"/>
        </w:rPr>
        <w:br/>
        <w:t>Do you feel there are core Outward Bound values that transcend cultural differences?</w:t>
      </w:r>
    </w:p>
    <w:p w14:paraId="3FFBF7D3"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9408A">
        <w:rPr>
          <w:rFonts w:ascii="Times New Roman" w:eastAsia="Times New Roman" w:hAnsi="Times New Roman" w:cs="Times New Roman"/>
          <w:noProof/>
          <w:kern w:val="0"/>
        </w:rPr>
        <w:pict w14:anchorId="65DF55F6">
          <v:rect id="_x0000_i1028" alt="" style="width:468pt;height:.05pt;mso-width-percent:0;mso-height-percent:0;mso-width-percent:0;mso-height-percent:0" o:hralign="center" o:hrstd="t" o:hr="t" fillcolor="#a0a0a0" stroked="f"/>
        </w:pict>
      </w:r>
    </w:p>
    <w:p w14:paraId="405F3DC2"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00:52:35 – Speaker 2</w:t>
      </w:r>
      <w:r w:rsidRPr="00451A6D">
        <w:rPr>
          <w:rFonts w:ascii="Times New Roman" w:eastAsia="Times New Roman" w:hAnsi="Times New Roman" w:cs="Times New Roman"/>
          <w:kern w:val="0"/>
          <w14:ligatures w14:val="none"/>
        </w:rPr>
        <w:br/>
        <w:t>That’s a complex question. I think Outward Bound promotes values like diversity, inclusion, and shared learning.</w:t>
      </w:r>
    </w:p>
    <w:p w14:paraId="20D108BB"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kern w:val="0"/>
          <w14:ligatures w14:val="none"/>
        </w:rPr>
        <w:t>However, cultural context still plays a significant role. For example, language differences can affect communication, and cultural norms influence how participants interact.</w:t>
      </w:r>
    </w:p>
    <w:p w14:paraId="0E48ABD4"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kern w:val="0"/>
          <w14:ligatures w14:val="none"/>
        </w:rPr>
        <w:t>In increasingly diverse groups, instructors need to actively create inclusive environments where participants from different backgrounds can work together effectively.</w:t>
      </w:r>
    </w:p>
    <w:p w14:paraId="14F498D8"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9408A">
        <w:rPr>
          <w:rFonts w:ascii="Times New Roman" w:eastAsia="Times New Roman" w:hAnsi="Times New Roman" w:cs="Times New Roman"/>
          <w:noProof/>
          <w:kern w:val="0"/>
        </w:rPr>
        <w:pict w14:anchorId="1D582009">
          <v:rect id="_x0000_i1027" alt="" style="width:468pt;height:.05pt;mso-width-percent:0;mso-height-percent:0;mso-width-percent:0;mso-height-percent:0" o:hralign="center" o:hrstd="t" o:hr="t" fillcolor="#a0a0a0" stroked="f"/>
        </w:pict>
      </w:r>
    </w:p>
    <w:p w14:paraId="06984C1F"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00:57:03 – Speaker 3</w:t>
      </w:r>
      <w:r w:rsidRPr="00451A6D">
        <w:rPr>
          <w:rFonts w:ascii="Times New Roman" w:eastAsia="Times New Roman" w:hAnsi="Times New Roman" w:cs="Times New Roman"/>
          <w:kern w:val="0"/>
          <w14:ligatures w14:val="none"/>
        </w:rPr>
        <w:br/>
        <w:t>Would you be open to speaking with us again after we review this?</w:t>
      </w:r>
    </w:p>
    <w:p w14:paraId="1BACF6D7"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9408A">
        <w:rPr>
          <w:rFonts w:ascii="Times New Roman" w:eastAsia="Times New Roman" w:hAnsi="Times New Roman" w:cs="Times New Roman"/>
          <w:noProof/>
          <w:kern w:val="0"/>
        </w:rPr>
        <w:pict w14:anchorId="1B7C9FAF">
          <v:rect id="_x0000_i1026" alt="" style="width:468pt;height:.05pt;mso-width-percent:0;mso-height-percent:0;mso-width-percent:0;mso-height-percent:0" o:hralign="center" o:hrstd="t" o:hr="t" fillcolor="#a0a0a0" stroked="f"/>
        </w:pict>
      </w:r>
    </w:p>
    <w:p w14:paraId="558644B6" w14:textId="77777777" w:rsidR="00451A6D" w:rsidRPr="00451A6D" w:rsidRDefault="00451A6D" w:rsidP="00451A6D">
      <w:pPr>
        <w:spacing w:before="100" w:beforeAutospacing="1" w:after="100" w:afterAutospacing="1"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b/>
          <w:bCs/>
          <w:kern w:val="0"/>
          <w14:ligatures w14:val="none"/>
        </w:rPr>
        <w:t>00:57:20 – Speaker 2</w:t>
      </w:r>
      <w:r w:rsidRPr="00451A6D">
        <w:rPr>
          <w:rFonts w:ascii="Times New Roman" w:eastAsia="Times New Roman" w:hAnsi="Times New Roman" w:cs="Times New Roman"/>
          <w:kern w:val="0"/>
          <w14:ligatures w14:val="none"/>
        </w:rPr>
        <w:br/>
        <w:t>Yes, absolutely.</w:t>
      </w:r>
    </w:p>
    <w:p w14:paraId="1B06D336" w14:textId="77777777" w:rsidR="00451A6D" w:rsidRPr="00451A6D" w:rsidRDefault="0049408A" w:rsidP="00451A6D">
      <w:pPr>
        <w:spacing w:after="0" w:line="240" w:lineRule="auto"/>
        <w:rPr>
          <w:rFonts w:ascii="Times New Roman" w:eastAsia="Times New Roman" w:hAnsi="Times New Roman" w:cs="Times New Roman"/>
          <w:kern w:val="0"/>
          <w14:ligatures w14:val="none"/>
        </w:rPr>
      </w:pPr>
      <w:r w:rsidRPr="00451A6D">
        <w:rPr>
          <w:rFonts w:ascii="Times New Roman" w:eastAsia="Times New Roman" w:hAnsi="Times New Roman" w:cs="Times New Roman"/>
          <w:noProof/>
          <w:kern w:val="0"/>
        </w:rPr>
        <w:pict w14:anchorId="3D275AA4">
          <v:rect id="_x0000_i1025" style="width:0;height:1.5pt" o:hralign="center" o:hrstd="t" o:hr="t" fillcolor="#a0a0a0" stroked="f"/>
        </w:pict>
      </w:r>
    </w:p>
    <w:p w14:paraId="407FF879" w14:textId="77777777" w:rsidR="00887165" w:rsidRDefault="00887165"/>
    <w:sectPr w:rsidR="008871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415BA"/>
    <w:multiLevelType w:val="multilevel"/>
    <w:tmpl w:val="50D0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C540C"/>
    <w:multiLevelType w:val="multilevel"/>
    <w:tmpl w:val="2E88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9242F"/>
    <w:multiLevelType w:val="multilevel"/>
    <w:tmpl w:val="AD48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34336">
    <w:abstractNumId w:val="0"/>
  </w:num>
  <w:num w:numId="2" w16cid:durableId="758792210">
    <w:abstractNumId w:val="2"/>
  </w:num>
  <w:num w:numId="3" w16cid:durableId="1541556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6D"/>
    <w:rsid w:val="000507B6"/>
    <w:rsid w:val="002579BF"/>
    <w:rsid w:val="00451A6D"/>
    <w:rsid w:val="0049408A"/>
    <w:rsid w:val="005848F3"/>
    <w:rsid w:val="005E3A81"/>
    <w:rsid w:val="00737530"/>
    <w:rsid w:val="007C33BD"/>
    <w:rsid w:val="00887165"/>
    <w:rsid w:val="009F203A"/>
    <w:rsid w:val="00A51E5F"/>
    <w:rsid w:val="00D56665"/>
    <w:rsid w:val="00FC4D3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DF7A7"/>
  <w15:chartTrackingRefBased/>
  <w15:docId w15:val="{D38B4258-1323-BE44-B3E4-AEC80990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1A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1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A6D"/>
    <w:rPr>
      <w:rFonts w:eastAsiaTheme="majorEastAsia" w:cstheme="majorBidi"/>
      <w:color w:val="272727" w:themeColor="text1" w:themeTint="D8"/>
    </w:rPr>
  </w:style>
  <w:style w:type="paragraph" w:styleId="Title">
    <w:name w:val="Title"/>
    <w:basedOn w:val="Normal"/>
    <w:next w:val="Normal"/>
    <w:link w:val="TitleChar"/>
    <w:uiPriority w:val="10"/>
    <w:qFormat/>
    <w:rsid w:val="00451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A6D"/>
    <w:pPr>
      <w:spacing w:before="160"/>
      <w:jc w:val="center"/>
    </w:pPr>
    <w:rPr>
      <w:i/>
      <w:iCs/>
      <w:color w:val="404040" w:themeColor="text1" w:themeTint="BF"/>
    </w:rPr>
  </w:style>
  <w:style w:type="character" w:customStyle="1" w:styleId="QuoteChar">
    <w:name w:val="Quote Char"/>
    <w:basedOn w:val="DefaultParagraphFont"/>
    <w:link w:val="Quote"/>
    <w:uiPriority w:val="29"/>
    <w:rsid w:val="00451A6D"/>
    <w:rPr>
      <w:i/>
      <w:iCs/>
      <w:color w:val="404040" w:themeColor="text1" w:themeTint="BF"/>
    </w:rPr>
  </w:style>
  <w:style w:type="paragraph" w:styleId="ListParagraph">
    <w:name w:val="List Paragraph"/>
    <w:basedOn w:val="Normal"/>
    <w:uiPriority w:val="34"/>
    <w:qFormat/>
    <w:rsid w:val="00451A6D"/>
    <w:pPr>
      <w:ind w:left="720"/>
      <w:contextualSpacing/>
    </w:pPr>
  </w:style>
  <w:style w:type="character" w:styleId="IntenseEmphasis">
    <w:name w:val="Intense Emphasis"/>
    <w:basedOn w:val="DefaultParagraphFont"/>
    <w:uiPriority w:val="21"/>
    <w:qFormat/>
    <w:rsid w:val="00451A6D"/>
    <w:rPr>
      <w:i/>
      <w:iCs/>
      <w:color w:val="0F4761" w:themeColor="accent1" w:themeShade="BF"/>
    </w:rPr>
  </w:style>
  <w:style w:type="paragraph" w:styleId="IntenseQuote">
    <w:name w:val="Intense Quote"/>
    <w:basedOn w:val="Normal"/>
    <w:next w:val="Normal"/>
    <w:link w:val="IntenseQuoteChar"/>
    <w:uiPriority w:val="30"/>
    <w:qFormat/>
    <w:rsid w:val="00451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A6D"/>
    <w:rPr>
      <w:i/>
      <w:iCs/>
      <w:color w:val="0F4761" w:themeColor="accent1" w:themeShade="BF"/>
    </w:rPr>
  </w:style>
  <w:style w:type="character" w:styleId="IntenseReference">
    <w:name w:val="Intense Reference"/>
    <w:basedOn w:val="DefaultParagraphFont"/>
    <w:uiPriority w:val="32"/>
    <w:qFormat/>
    <w:rsid w:val="00451A6D"/>
    <w:rPr>
      <w:b/>
      <w:bCs/>
      <w:smallCaps/>
      <w:color w:val="0F4761" w:themeColor="accent1" w:themeShade="BF"/>
      <w:spacing w:val="5"/>
    </w:rPr>
  </w:style>
  <w:style w:type="paragraph" w:styleId="NormalWeb">
    <w:name w:val="Normal (Web)"/>
    <w:basedOn w:val="Normal"/>
    <w:uiPriority w:val="99"/>
    <w:semiHidden/>
    <w:unhideWhenUsed/>
    <w:rsid w:val="00451A6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51A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813</Words>
  <Characters>4754</Characters>
  <Application>Microsoft Office Word</Application>
  <DocSecurity>0</DocSecurity>
  <Lines>113</Lines>
  <Paragraphs>49</Paragraphs>
  <ScaleCrop>false</ScaleCrop>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Wiley</dc:creator>
  <cp:keywords/>
  <dc:description/>
  <cp:lastModifiedBy>Sarah Wiley</cp:lastModifiedBy>
  <cp:revision>1</cp:revision>
  <dcterms:created xsi:type="dcterms:W3CDTF">2026-04-14T15:58:00Z</dcterms:created>
  <dcterms:modified xsi:type="dcterms:W3CDTF">2026-04-14T15:59:00Z</dcterms:modified>
</cp:coreProperties>
</file>